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2DC" w:rsidRDefault="004F02DC"/>
    <w:p w:rsidR="008C537C" w:rsidRDefault="004F02DC" w:rsidP="008C537C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ru-RU"/>
        </w:rPr>
      </w:pPr>
      <w:r w:rsidRPr="00BC36E2">
        <w:rPr>
          <w:rFonts w:ascii="Times New Roman" w:eastAsiaTheme="minorHAnsi" w:hAnsi="Times New Roman" w:cs="Times New Roman"/>
          <w:b/>
          <w:sz w:val="28"/>
          <w:szCs w:val="28"/>
          <w:lang w:eastAsia="en-US" w:bidi="ru-RU"/>
        </w:rPr>
        <w:t>Аннотация к рабочей программе по учебному предмету</w:t>
      </w:r>
    </w:p>
    <w:p w:rsidR="00BC36E2" w:rsidRDefault="004F02DC" w:rsidP="008C537C">
      <w:pPr>
        <w:spacing w:after="0"/>
        <w:jc w:val="center"/>
      </w:pPr>
      <w:r w:rsidRPr="00BC36E2">
        <w:rPr>
          <w:rFonts w:ascii="Times New Roman" w:eastAsiaTheme="minorHAnsi" w:hAnsi="Times New Roman" w:cs="Times New Roman"/>
          <w:b/>
          <w:sz w:val="28"/>
          <w:szCs w:val="28"/>
          <w:lang w:eastAsia="en-US" w:bidi="ru-RU"/>
        </w:rPr>
        <w:t>«Литература» 10-11 классы</w:t>
      </w:r>
    </w:p>
    <w:p w:rsidR="00BC36E2" w:rsidRPr="00BC36E2" w:rsidRDefault="004F02DC">
      <w:pP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BC36E2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Рабочая программа по учебному предмету «Литература» на курс среднего общего образования (10-11 классы, базовый уровень) </w:t>
      </w:r>
      <w:r w:rsidR="00BC36E2" w:rsidRPr="00BC36E2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разработана в соответствии и на основе требований федерального государственного образовательного стандарта среднего общего  образования по литературе на основе примерной программы среднего общего образования по </w:t>
      </w:r>
      <w:r w:rsidR="00BC36E2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литературе, </w:t>
      </w:r>
      <w:r w:rsidR="00BC36E2" w:rsidRPr="00BC36E2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авторской программы курса «Литера</w:t>
      </w:r>
      <w:r w:rsidR="008C537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тура». 10—11 классы</w:t>
      </w:r>
      <w:r w:rsidR="00BC36E2" w:rsidRPr="00BC36E2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.</w:t>
      </w:r>
      <w:r w:rsidR="008C537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="00BC36E2" w:rsidRPr="00BC36E2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Базовый уровень/авт.-сост.</w:t>
      </w:r>
      <w:r w:rsidR="00196CB9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bookmarkStart w:id="0" w:name="_GoBack"/>
      <w:bookmarkEnd w:id="0"/>
      <w:r w:rsidR="00BC36E2" w:rsidRPr="00BC36E2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С.А.</w:t>
      </w:r>
      <w:r w:rsidR="008C537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Зинин</w:t>
      </w:r>
      <w:r w:rsidR="00BC36E2" w:rsidRPr="00BC36E2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,</w:t>
      </w:r>
      <w:r w:rsidR="00196CB9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="00BC36E2" w:rsidRPr="00BC36E2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В.А.</w:t>
      </w:r>
      <w:r w:rsidR="008C537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="00BC36E2" w:rsidRPr="00BC36E2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Чалмаев.-М.:ООО «Русское слово- учебник»,2018.</w:t>
      </w:r>
    </w:p>
    <w:p w:rsidR="00BC36E2" w:rsidRPr="00BF401C" w:rsidRDefault="00BC36E2">
      <w:pP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BF401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В соответствии с основной образовательной программой школы ФГОС СОО программа по литературе  10-11 класс (базовый уровень) рассчитана на 204 часа за два года обучения в 10 и 11 классе: в 10 классе - 102 часа, 3 часа в неделю; в 11 классе - 102 часа, 3 часа в неделю</w:t>
      </w:r>
      <w:r w:rsidR="00BF401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.</w:t>
      </w:r>
    </w:p>
    <w:p w:rsidR="00BF401C" w:rsidRDefault="004F02DC">
      <w:pP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BF401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Изучение литературы на базовом уровне среднего образования направлено на достижение следующих </w:t>
      </w:r>
      <w:r w:rsidRPr="008C537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целей</w:t>
      </w:r>
      <w:r w:rsidRPr="00BF401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:</w:t>
      </w:r>
    </w:p>
    <w:p w:rsidR="00BF401C" w:rsidRDefault="004F02DC">
      <w:pP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BF401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•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BF401C" w:rsidRDefault="004F02DC">
      <w:pP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BF401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•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BF401C" w:rsidRDefault="004F02DC">
      <w:pP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BF401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•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BF401C" w:rsidRDefault="004F02DC">
      <w:pP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BF401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•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теоретико - литературных знаний; написания сочинений различных типов; поиска, </w:t>
      </w:r>
      <w:r w:rsidRPr="00BF401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lastRenderedPageBreak/>
        <w:t xml:space="preserve">систематизации и использования необходимой информации, в том числе в сети Интернета. </w:t>
      </w:r>
    </w:p>
    <w:p w:rsidR="00BF401C" w:rsidRDefault="004F02DC">
      <w:pP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BF401C">
        <w:rPr>
          <w:rFonts w:ascii="Times New Roman" w:eastAsiaTheme="minorHAnsi" w:hAnsi="Times New Roman" w:cs="Times New Roman"/>
          <w:b/>
          <w:sz w:val="28"/>
          <w:szCs w:val="28"/>
          <w:lang w:eastAsia="en-US" w:bidi="ru-RU"/>
        </w:rPr>
        <w:t>Задачи</w:t>
      </w:r>
      <w:r w:rsidRPr="00BF401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: </w:t>
      </w:r>
    </w:p>
    <w:p w:rsidR="00BF401C" w:rsidRDefault="004F02DC">
      <w:pP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BF401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воспитательные задачи:</w:t>
      </w:r>
    </w:p>
    <w:p w:rsidR="00BF401C" w:rsidRDefault="004F02DC">
      <w:pP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BF401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- формировать эстетический идеал, развивать эстетический вкус для верного и глубокого постижения прочитанного, содействия появления прочного, устойчивого интереса к книге;</w:t>
      </w:r>
    </w:p>
    <w:p w:rsidR="00BF401C" w:rsidRDefault="004F02DC">
      <w:pP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BF401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- воспитывать доброту, сердечность и сострадание как важнейшие качества развитой личности; образовательные задачи:</w:t>
      </w:r>
    </w:p>
    <w:p w:rsidR="00BF401C" w:rsidRDefault="004F02DC">
      <w:pP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BF401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- формировать умения творческого углублённого чтения, читательской самостоятельности, умения видеть текст и подтекст, особенности создания художественного образа, освоение предлагаемых произведений как искусства слова;</w:t>
      </w:r>
    </w:p>
    <w:p w:rsidR="00BF401C" w:rsidRDefault="004F02DC">
      <w:pP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BF401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развивающие задачи:</w:t>
      </w:r>
    </w:p>
    <w:p w:rsidR="00BF401C" w:rsidRDefault="004F02DC">
      <w:pP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BF401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- формировать речевые умения </w:t>
      </w:r>
    </w:p>
    <w:p w:rsidR="003274E4" w:rsidRPr="00BF401C" w:rsidRDefault="004F02DC">
      <w:pPr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BF401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- </w:t>
      </w:r>
      <w:r w:rsidR="00BF401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формировать </w:t>
      </w:r>
      <w:r w:rsidRPr="00BF401C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умения анализа и интерпретации литературного произведения, умения составить план и пересказать прочитанное, составить конспект статьи, умения прокомментировать прочитанное, объяснить слово, строку и рассказать об их роли в тексте, умения видеть писателя в контексте общей культуры, истории и мирового искусства. </w:t>
      </w:r>
    </w:p>
    <w:sectPr w:rsidR="003274E4" w:rsidRPr="00BF401C" w:rsidSect="00BC36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02DC"/>
    <w:rsid w:val="00196CB9"/>
    <w:rsid w:val="003274E4"/>
    <w:rsid w:val="004F02DC"/>
    <w:rsid w:val="008C537C"/>
    <w:rsid w:val="00BC36E2"/>
    <w:rsid w:val="00BF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77B4"/>
  <w15:docId w15:val="{A0D2E0FE-790B-4E9D-B67F-B01B90F0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metod1</cp:lastModifiedBy>
  <cp:revision>7</cp:revision>
  <cp:lastPrinted>2020-12-14T10:14:00Z</cp:lastPrinted>
  <dcterms:created xsi:type="dcterms:W3CDTF">2020-11-22T23:05:00Z</dcterms:created>
  <dcterms:modified xsi:type="dcterms:W3CDTF">2020-12-14T10:15:00Z</dcterms:modified>
</cp:coreProperties>
</file>