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6EE8" w:rsidRDefault="00DD3D1C">
      <w:pPr>
        <w:spacing w:after="68" w:line="259" w:lineRule="auto"/>
        <w:ind w:left="898" w:right="0" w:firstLine="0"/>
        <w:jc w:val="center"/>
      </w:pPr>
      <w:r>
        <w:rPr>
          <w:b/>
        </w:rPr>
        <w:t xml:space="preserve"> </w:t>
      </w:r>
    </w:p>
    <w:p w:rsidR="004F6EE8" w:rsidRDefault="00DD3D1C">
      <w:pPr>
        <w:spacing w:after="0" w:line="266" w:lineRule="auto"/>
        <w:ind w:left="1836" w:right="0" w:hanging="10"/>
      </w:pPr>
      <w:r>
        <w:rPr>
          <w:b/>
        </w:rPr>
        <w:t>Аннотация к рабочей программе по ОБЖ 10-11 классы</w:t>
      </w:r>
      <w:r>
        <w:t xml:space="preserve"> </w:t>
      </w:r>
    </w:p>
    <w:p w:rsidR="004F6EE8" w:rsidRDefault="00DD3D1C">
      <w:pPr>
        <w:spacing w:after="14" w:line="259" w:lineRule="auto"/>
        <w:ind w:right="0" w:firstLine="0"/>
        <w:jc w:val="left"/>
      </w:pPr>
      <w:r>
        <w:rPr>
          <w:sz w:val="24"/>
        </w:rPr>
        <w:t xml:space="preserve"> </w:t>
      </w:r>
    </w:p>
    <w:p w:rsidR="004F6EE8" w:rsidRDefault="00DD3D1C">
      <w:pPr>
        <w:ind w:left="345" w:right="0" w:firstLine="674"/>
      </w:pPr>
      <w:r>
        <w:t xml:space="preserve">Рабочая программа по предмету основы безопасности жизнедеятельности (ОБЖ) 10-11 </w:t>
      </w:r>
      <w:proofErr w:type="gramStart"/>
      <w:r>
        <w:t>класс  -</w:t>
      </w:r>
      <w:proofErr w:type="gramEnd"/>
      <w:r>
        <w:t xml:space="preserve"> это документ, определяющий объем, порядок, содержание изучения  учебного предмета, требования к результатам освоения основной образовательной программы общего образования обучающимися в соответствии с федеральным  государственным образовательным стандартом  среднего общего образования. </w:t>
      </w:r>
    </w:p>
    <w:p w:rsidR="004F6EE8" w:rsidRDefault="00DD3D1C">
      <w:pPr>
        <w:spacing w:after="0" w:line="259" w:lineRule="auto"/>
        <w:ind w:left="833" w:right="0" w:firstLine="0"/>
        <w:jc w:val="left"/>
      </w:pPr>
      <w:r>
        <w:t xml:space="preserve"> </w:t>
      </w:r>
    </w:p>
    <w:p w:rsidR="004F6EE8" w:rsidRDefault="00DD3D1C">
      <w:pPr>
        <w:ind w:left="345" w:right="0" w:firstLine="473"/>
      </w:pPr>
      <w:r>
        <w:t xml:space="preserve">Программа детализирует и раскрывает содержание стандарта, определяет общую стратегию обучения, </w:t>
      </w:r>
      <w:proofErr w:type="gramStart"/>
      <w:r>
        <w:t>воспитания  и</w:t>
      </w:r>
      <w:proofErr w:type="gramEnd"/>
      <w:r>
        <w:t xml:space="preserve"> развития учащихся средствами учебного предмета в соответствии с целями изучения ОБЖ, которые определены стандартом. </w:t>
      </w:r>
    </w:p>
    <w:p w:rsidR="004F6EE8" w:rsidRDefault="00DD3D1C">
      <w:pPr>
        <w:spacing w:after="64"/>
        <w:ind w:left="345" w:right="0"/>
      </w:pPr>
      <w:r>
        <w:t xml:space="preserve">В тематическом планировании реализованы требования федеральных законов: «О защите населения и территорий от чрезвычайных ситуаций природного и техногенного характера», «О безопасности дорожного движения», </w:t>
      </w:r>
    </w:p>
    <w:p w:rsidR="004F6EE8" w:rsidRDefault="00DD3D1C">
      <w:pPr>
        <w:ind w:left="345" w:right="0" w:firstLine="0"/>
      </w:pPr>
      <w:r>
        <w:t xml:space="preserve">«О гражданской обороне», «О воинской обязанности и военной службе». </w:t>
      </w:r>
    </w:p>
    <w:p w:rsidR="004F6EE8" w:rsidRDefault="00DD3D1C">
      <w:pPr>
        <w:spacing w:after="86" w:line="259" w:lineRule="auto"/>
        <w:ind w:right="0" w:firstLine="0"/>
        <w:jc w:val="left"/>
      </w:pPr>
      <w:r>
        <w:t xml:space="preserve"> </w:t>
      </w:r>
    </w:p>
    <w:p w:rsidR="004F6EE8" w:rsidRDefault="00DD3D1C">
      <w:pPr>
        <w:spacing w:after="81" w:line="266" w:lineRule="auto"/>
        <w:ind w:right="0" w:firstLine="540"/>
      </w:pPr>
      <w:r>
        <w:rPr>
          <w:b/>
        </w:rPr>
        <w:t xml:space="preserve">Изучение основ безопасности жизнедеятельности на базовом уровне среднего общего образования направлено на достижение следующих целей: </w:t>
      </w:r>
    </w:p>
    <w:p w:rsidR="004F6EE8" w:rsidRDefault="00DD3D1C">
      <w:pPr>
        <w:numPr>
          <w:ilvl w:val="0"/>
          <w:numId w:val="1"/>
        </w:numPr>
        <w:spacing w:after="85"/>
        <w:ind w:right="0"/>
      </w:pPr>
      <w:r>
        <w:t xml:space="preserve">освоение знаний о безопасном поведении человека в опасных и чрезвычайных ситуациях природного, техногенного и социального характера; здоровье и здоровом образе жизни; государственной системе защиты населения от опасных и чрезвычайных ситуаций; об обязанностях граждан по защите государства; </w:t>
      </w:r>
    </w:p>
    <w:p w:rsidR="004F6EE8" w:rsidRDefault="00DD3D1C">
      <w:pPr>
        <w:numPr>
          <w:ilvl w:val="0"/>
          <w:numId w:val="1"/>
        </w:numPr>
        <w:spacing w:line="327" w:lineRule="auto"/>
        <w:ind w:right="0"/>
      </w:pPr>
      <w:r>
        <w:t xml:space="preserve">воспитание ценностного отношения к человеческой жизни и здоровью; чувства уважения к героическому наследию России и её государственной символике; патриотизма и долга по защите Отечества; </w:t>
      </w:r>
    </w:p>
    <w:p w:rsidR="004F6EE8" w:rsidRDefault="00DD3D1C">
      <w:pPr>
        <w:numPr>
          <w:ilvl w:val="0"/>
          <w:numId w:val="1"/>
        </w:numPr>
        <w:spacing w:after="83"/>
        <w:ind w:right="0"/>
      </w:pPr>
      <w:r>
        <w:t xml:space="preserve">развитие черт личности, необходимых для безопасного поведения в чрезвычайных ситуациях и при прохождении военной службы; бдительности по предотвращению актов терроризма; потребности в соблюдении здорового образа жизни; </w:t>
      </w:r>
    </w:p>
    <w:p w:rsidR="004F6EE8" w:rsidRDefault="00DD3D1C">
      <w:pPr>
        <w:numPr>
          <w:ilvl w:val="0"/>
          <w:numId w:val="1"/>
        </w:numPr>
        <w:ind w:right="0"/>
      </w:pPr>
      <w:r>
        <w:t xml:space="preserve">овладение умениями оценивать ситуации, опасные для жизни и здоровья; действовать в чрезвычайных ситуациях; использовать средства индивидуальной и коллективной защиты; оказывать первую медицинскую помощь пострадавшим. </w:t>
      </w:r>
    </w:p>
    <w:p w:rsidR="004F6EE8" w:rsidRDefault="00DD3D1C">
      <w:pPr>
        <w:spacing w:after="80" w:line="259" w:lineRule="auto"/>
        <w:ind w:left="900" w:right="0" w:firstLine="0"/>
        <w:jc w:val="left"/>
      </w:pPr>
      <w:r>
        <w:t xml:space="preserve"> </w:t>
      </w:r>
    </w:p>
    <w:p w:rsidR="004F6EE8" w:rsidRDefault="00DD3D1C">
      <w:pPr>
        <w:spacing w:after="81" w:line="266" w:lineRule="auto"/>
        <w:ind w:left="921" w:right="0" w:hanging="10"/>
      </w:pPr>
      <w:r>
        <w:rPr>
          <w:b/>
        </w:rPr>
        <w:t xml:space="preserve">Место предмета в учебном плане </w:t>
      </w:r>
    </w:p>
    <w:p w:rsidR="004F6EE8" w:rsidRDefault="00DD3D1C">
      <w:pPr>
        <w:spacing w:after="0" w:line="332" w:lineRule="auto"/>
        <w:ind w:left="359" w:right="0" w:firstLine="541"/>
        <w:jc w:val="left"/>
      </w:pPr>
      <w:r>
        <w:lastRenderedPageBreak/>
        <w:t>Учебный план Г</w:t>
      </w:r>
      <w:r w:rsidR="00400E38">
        <w:t xml:space="preserve">БОУ БККК </w:t>
      </w:r>
      <w:r>
        <w:t xml:space="preserve">предусматривает изучение учебного предмета «Основы безопасности </w:t>
      </w:r>
      <w:r w:rsidR="00400E38">
        <w:t xml:space="preserve">жизнедеятельности» в 10 классе </w:t>
      </w:r>
      <w:r>
        <w:t xml:space="preserve">в количестве 34 часов, из расчета 1 час в неделю, в 11 классе в количестве 34 часов, из расчета 1 час в неделю. </w:t>
      </w:r>
    </w:p>
    <w:p w:rsidR="004F6EE8" w:rsidRDefault="00DD3D1C">
      <w:pPr>
        <w:spacing w:after="73" w:line="259" w:lineRule="auto"/>
        <w:ind w:left="421" w:right="0" w:firstLine="0"/>
        <w:jc w:val="center"/>
      </w:pPr>
      <w:r>
        <w:rPr>
          <w:b/>
        </w:rPr>
        <w:t xml:space="preserve"> </w:t>
      </w:r>
    </w:p>
    <w:p w:rsidR="005744D9" w:rsidRPr="008C665F" w:rsidRDefault="00DD3D1C" w:rsidP="005744D9">
      <w:pPr>
        <w:rPr>
          <w:szCs w:val="28"/>
        </w:rPr>
      </w:pPr>
      <w:r>
        <w:rPr>
          <w:b/>
        </w:rPr>
        <w:t>Обучение ведется по учебникам:</w:t>
      </w:r>
      <w:r>
        <w:t xml:space="preserve"> </w:t>
      </w:r>
      <w:bookmarkStart w:id="0" w:name="_GoBack"/>
      <w:bookmarkEnd w:id="0"/>
      <w:r w:rsidR="005744D9" w:rsidRPr="008C665F">
        <w:rPr>
          <w:szCs w:val="28"/>
        </w:rPr>
        <w:t>ФГОС. Основы безопасности жизнедеятельности (базовый уровень). 10-11класс. Ким С.В., Горский В.А.  «Издательский центр «ВЕНТАНА-ГРАФ» 2020</w:t>
      </w:r>
    </w:p>
    <w:p w:rsidR="004F6EE8" w:rsidRDefault="004F6EE8">
      <w:pPr>
        <w:spacing w:after="81" w:line="266" w:lineRule="auto"/>
        <w:ind w:left="921" w:right="0" w:hanging="10"/>
      </w:pPr>
    </w:p>
    <w:p w:rsidR="004F6EE8" w:rsidRDefault="004F6EE8">
      <w:pPr>
        <w:spacing w:after="42" w:line="259" w:lineRule="auto"/>
        <w:ind w:right="0" w:firstLine="0"/>
        <w:jc w:val="left"/>
      </w:pPr>
    </w:p>
    <w:p w:rsidR="004F6EE8" w:rsidRDefault="00DD3D1C">
      <w:pPr>
        <w:spacing w:after="45" w:line="259" w:lineRule="auto"/>
        <w:ind w:right="0" w:firstLine="0"/>
        <w:jc w:val="left"/>
      </w:pPr>
      <w:r>
        <w:t xml:space="preserve"> </w:t>
      </w:r>
    </w:p>
    <w:p w:rsidR="004F6EE8" w:rsidRDefault="00DD3D1C">
      <w:pPr>
        <w:spacing w:after="0" w:line="259" w:lineRule="auto"/>
        <w:ind w:righ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4F6EE8">
      <w:pgSz w:w="11906" w:h="16838"/>
      <w:pgMar w:top="529" w:right="1125" w:bottom="1241" w:left="91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173B0A"/>
    <w:multiLevelType w:val="hybridMultilevel"/>
    <w:tmpl w:val="4CD01D4E"/>
    <w:lvl w:ilvl="0" w:tplc="BEA4203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02259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4E491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8E4035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70A9F5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1B493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4D4966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76901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004641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1F61B8"/>
    <w:multiLevelType w:val="hybridMultilevel"/>
    <w:tmpl w:val="3B2EB48C"/>
    <w:lvl w:ilvl="0" w:tplc="EFCE5B00">
      <w:start w:val="1"/>
      <w:numFmt w:val="bullet"/>
      <w:lvlText w:val="-"/>
      <w:lvlJc w:val="left"/>
      <w:pPr>
        <w:ind w:left="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3DA3EDE">
      <w:start w:val="1"/>
      <w:numFmt w:val="bullet"/>
      <w:lvlText w:val="o"/>
      <w:lvlJc w:val="left"/>
      <w:pPr>
        <w:ind w:left="16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D32F32A">
      <w:start w:val="1"/>
      <w:numFmt w:val="bullet"/>
      <w:lvlText w:val="▪"/>
      <w:lvlJc w:val="left"/>
      <w:pPr>
        <w:ind w:left="23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5DA02BE">
      <w:start w:val="1"/>
      <w:numFmt w:val="bullet"/>
      <w:lvlText w:val="•"/>
      <w:lvlJc w:val="left"/>
      <w:pPr>
        <w:ind w:left="30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592C5F8">
      <w:start w:val="1"/>
      <w:numFmt w:val="bullet"/>
      <w:lvlText w:val="o"/>
      <w:lvlJc w:val="left"/>
      <w:pPr>
        <w:ind w:left="37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354D058">
      <w:start w:val="1"/>
      <w:numFmt w:val="bullet"/>
      <w:lvlText w:val="▪"/>
      <w:lvlJc w:val="left"/>
      <w:pPr>
        <w:ind w:left="45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042F662">
      <w:start w:val="1"/>
      <w:numFmt w:val="bullet"/>
      <w:lvlText w:val="•"/>
      <w:lvlJc w:val="left"/>
      <w:pPr>
        <w:ind w:left="52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434294C">
      <w:start w:val="1"/>
      <w:numFmt w:val="bullet"/>
      <w:lvlText w:val="o"/>
      <w:lvlJc w:val="left"/>
      <w:pPr>
        <w:ind w:left="59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4EB282">
      <w:start w:val="1"/>
      <w:numFmt w:val="bullet"/>
      <w:lvlText w:val="▪"/>
      <w:lvlJc w:val="left"/>
      <w:pPr>
        <w:ind w:left="66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E8"/>
    <w:rsid w:val="00400E38"/>
    <w:rsid w:val="004F6EE8"/>
    <w:rsid w:val="005744D9"/>
    <w:rsid w:val="00DD3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68469"/>
  <w15:docId w15:val="{64253564-0E58-4C58-8694-F41187C17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64" w:lineRule="auto"/>
      <w:ind w:left="360" w:right="3" w:firstLine="53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4D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Аннотация к рабочей программе по ОБЖ 10-11 классы</dc:title>
  <dc:subject/>
  <dc:creator>User</dc:creator>
  <cp:keywords/>
  <cp:lastModifiedBy>metod1</cp:lastModifiedBy>
  <cp:revision>5</cp:revision>
  <dcterms:created xsi:type="dcterms:W3CDTF">2020-12-10T11:06:00Z</dcterms:created>
  <dcterms:modified xsi:type="dcterms:W3CDTF">2020-12-14T10:20:00Z</dcterms:modified>
</cp:coreProperties>
</file>