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1E1" w:rsidRDefault="007C507A">
      <w:pPr>
        <w:spacing w:after="109" w:line="259" w:lineRule="auto"/>
        <w:ind w:left="0" w:right="4" w:firstLine="0"/>
        <w:jc w:val="center"/>
      </w:pPr>
      <w:r>
        <w:rPr>
          <w:b/>
        </w:rPr>
        <w:t xml:space="preserve">Аннотация на рабочую программу по предмету </w:t>
      </w:r>
    </w:p>
    <w:p w:rsidR="003251E1" w:rsidRDefault="007C507A">
      <w:pPr>
        <w:spacing w:after="103" w:line="259" w:lineRule="auto"/>
        <w:ind w:left="-5"/>
        <w:jc w:val="left"/>
      </w:pPr>
      <w:r>
        <w:rPr>
          <w:b/>
        </w:rPr>
        <w:t xml:space="preserve">«Русский язык 10-11 классы», разработанную в соответствии с  </w:t>
      </w:r>
    </w:p>
    <w:p w:rsidR="003251E1" w:rsidRDefault="007C507A">
      <w:pPr>
        <w:spacing w:after="0" w:line="259" w:lineRule="auto"/>
        <w:ind w:left="-5"/>
        <w:jc w:val="left"/>
      </w:pPr>
      <w:r>
        <w:rPr>
          <w:b/>
        </w:rPr>
        <w:t xml:space="preserve">ФГОС СОО </w:t>
      </w:r>
    </w:p>
    <w:p w:rsidR="003251E1" w:rsidRDefault="007C507A">
      <w:pPr>
        <w:spacing w:after="62" w:line="259" w:lineRule="auto"/>
        <w:ind w:left="0" w:firstLine="0"/>
        <w:jc w:val="left"/>
      </w:pPr>
      <w:r>
        <w:t xml:space="preserve"> </w:t>
      </w:r>
    </w:p>
    <w:p w:rsidR="003251E1" w:rsidRDefault="007C507A">
      <w:pPr>
        <w:spacing w:after="91" w:line="260" w:lineRule="auto"/>
        <w:ind w:left="-5"/>
        <w:jc w:val="left"/>
      </w:pPr>
      <w:r>
        <w:t xml:space="preserve">      Рабочая программа</w:t>
      </w:r>
      <w:r w:rsidR="00220D6B">
        <w:t xml:space="preserve"> </w:t>
      </w:r>
      <w:r>
        <w:t>по предмету</w:t>
      </w:r>
      <w:r w:rsidR="00220D6B">
        <w:t xml:space="preserve"> </w:t>
      </w:r>
      <w:r>
        <w:t>«Р</w:t>
      </w:r>
      <w:r w:rsidR="00255072">
        <w:t xml:space="preserve">усский язык 10-11 классы», как </w:t>
      </w:r>
      <w:r>
        <w:t xml:space="preserve">компонент основной образовательной программы образовательной организации, является средством фиксации содержания образования, планируемых результатов, системы оценки на уровне учебных предметов, предусмотренных учебным планом образовательной организации. </w:t>
      </w:r>
    </w:p>
    <w:p w:rsidR="003251E1" w:rsidRDefault="00220D6B">
      <w:pPr>
        <w:ind w:left="-4"/>
      </w:pPr>
      <w:r>
        <w:t xml:space="preserve">Рабочая программа </w:t>
      </w:r>
      <w:r w:rsidR="007C507A">
        <w:t>соответс</w:t>
      </w:r>
      <w:r>
        <w:t xml:space="preserve">твует требованиям и положениям </w:t>
      </w:r>
      <w:r w:rsidR="007C507A">
        <w:t xml:space="preserve">федерального государственного образовательного стандарта  (ФГОС) среднего  общего образования (10-11класс); основной образовательной программы образовательной организации. </w:t>
      </w:r>
    </w:p>
    <w:p w:rsidR="003251E1" w:rsidRDefault="007C507A">
      <w:pPr>
        <w:spacing w:after="373" w:line="335" w:lineRule="auto"/>
        <w:ind w:left="-5"/>
        <w:jc w:val="left"/>
      </w:pPr>
      <w:r>
        <w:t xml:space="preserve">      Данная рабочая программа разработана   на основе рабочих программ «Русский язык 10-11 классы» под редакцией </w:t>
      </w:r>
      <w:r w:rsidR="00220D6B" w:rsidRPr="008C665F">
        <w:rPr>
          <w:szCs w:val="28"/>
        </w:rPr>
        <w:t>Львов</w:t>
      </w:r>
      <w:r w:rsidR="00220D6B">
        <w:rPr>
          <w:szCs w:val="28"/>
        </w:rPr>
        <w:t>ой</w:t>
      </w:r>
      <w:r w:rsidR="00220D6B" w:rsidRPr="008C665F">
        <w:rPr>
          <w:szCs w:val="28"/>
        </w:rPr>
        <w:t xml:space="preserve"> С.И., Львов</w:t>
      </w:r>
      <w:r w:rsidR="00220D6B">
        <w:rPr>
          <w:szCs w:val="28"/>
        </w:rPr>
        <w:t>а</w:t>
      </w:r>
      <w:r w:rsidR="00220D6B" w:rsidRPr="008C665F">
        <w:rPr>
          <w:szCs w:val="28"/>
        </w:rPr>
        <w:t xml:space="preserve"> В.В.</w:t>
      </w:r>
      <w:r w:rsidR="00220D6B">
        <w:rPr>
          <w:szCs w:val="28"/>
        </w:rPr>
        <w:t>,</w:t>
      </w:r>
      <w:r w:rsidR="00220D6B" w:rsidRPr="008C665F">
        <w:rPr>
          <w:szCs w:val="28"/>
        </w:rPr>
        <w:t xml:space="preserve"> </w:t>
      </w:r>
      <w:r>
        <w:t xml:space="preserve">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 Сайт http://www. </w:t>
      </w:r>
      <w:proofErr w:type="spellStart"/>
      <w:r>
        <w:t>fgosreestr</w:t>
      </w:r>
      <w:proofErr w:type="spellEnd"/>
      <w:r>
        <w:t xml:space="preserve">. </w:t>
      </w:r>
      <w:proofErr w:type="spellStart"/>
      <w:r>
        <w:t>ru</w:t>
      </w:r>
      <w:bookmarkStart w:id="0" w:name="_GoBack"/>
      <w:bookmarkEnd w:id="0"/>
      <w:proofErr w:type="spellEnd"/>
      <w:r w:rsidR="00255072">
        <w:t xml:space="preserve">, с </w:t>
      </w:r>
      <w:r>
        <w:t xml:space="preserve">учётом количества часов, соответствующих учебному плану образовательной организации. </w:t>
      </w:r>
    </w:p>
    <w:p w:rsidR="003251E1" w:rsidRDefault="007C507A">
      <w:pPr>
        <w:spacing w:after="377"/>
        <w:ind w:left="-4"/>
      </w:pPr>
      <w:r>
        <w:t xml:space="preserve">  Рабочая программа по предмету «Русский язык 10-11 классы», разработана учителе</w:t>
      </w:r>
      <w:r w:rsidR="00220D6B">
        <w:t xml:space="preserve">м индивидуально в соответствии </w:t>
      </w:r>
      <w:r>
        <w:t xml:space="preserve">с требованиями ФГОС СОО, целями и задачами основной образовательной программы школы. </w:t>
      </w:r>
    </w:p>
    <w:p w:rsidR="003251E1" w:rsidRDefault="00220D6B">
      <w:pPr>
        <w:spacing w:after="236"/>
        <w:ind w:left="-4"/>
      </w:pPr>
      <w:r>
        <w:t xml:space="preserve">      Рабочая программа </w:t>
      </w:r>
      <w:r w:rsidR="007C507A">
        <w:t xml:space="preserve">представляет собой </w:t>
      </w:r>
      <w:r>
        <w:t xml:space="preserve">целостный документ, включающий </w:t>
      </w:r>
      <w:r w:rsidR="007C507A">
        <w:t>обязательные разделы:</w:t>
      </w:r>
      <w:r w:rsidR="007C507A">
        <w:rPr>
          <w:b/>
          <w:i/>
        </w:rPr>
        <w:t xml:space="preserve"> </w:t>
      </w:r>
    </w:p>
    <w:p w:rsidR="003251E1" w:rsidRDefault="007C507A">
      <w:pPr>
        <w:numPr>
          <w:ilvl w:val="0"/>
          <w:numId w:val="1"/>
        </w:numPr>
        <w:spacing w:after="334" w:line="259" w:lineRule="auto"/>
        <w:ind w:hanging="305"/>
      </w:pPr>
      <w:r>
        <w:t xml:space="preserve">планируемые результаты изучения предмета, курса; </w:t>
      </w:r>
    </w:p>
    <w:p w:rsidR="003251E1" w:rsidRDefault="007C507A">
      <w:pPr>
        <w:numPr>
          <w:ilvl w:val="0"/>
          <w:numId w:val="1"/>
        </w:numPr>
        <w:spacing w:after="329" w:line="259" w:lineRule="auto"/>
        <w:ind w:hanging="305"/>
      </w:pPr>
      <w:r>
        <w:t xml:space="preserve">содержание учебного предмета, курса; </w:t>
      </w:r>
    </w:p>
    <w:p w:rsidR="003251E1" w:rsidRDefault="007C507A">
      <w:pPr>
        <w:numPr>
          <w:ilvl w:val="0"/>
          <w:numId w:val="1"/>
        </w:numPr>
        <w:spacing w:after="243" w:line="259" w:lineRule="auto"/>
        <w:ind w:hanging="305"/>
      </w:pPr>
      <w:r>
        <w:t xml:space="preserve">тематическое планирование, </w:t>
      </w:r>
    </w:p>
    <w:p w:rsidR="003251E1" w:rsidRDefault="007C507A">
      <w:pPr>
        <w:spacing w:after="240"/>
        <w:ind w:left="-4"/>
      </w:pPr>
      <w:r>
        <w:t xml:space="preserve">что соответствует рекомендациям по составлению рабочих предметов, курсов. </w:t>
      </w:r>
    </w:p>
    <w:p w:rsidR="003251E1" w:rsidRDefault="007C507A">
      <w:pPr>
        <w:ind w:left="-4"/>
      </w:pPr>
      <w:r>
        <w:lastRenderedPageBreak/>
        <w:t xml:space="preserve">      В рабочей программе учителя четко определены цели и задачи изучения   предмета «Русский язык 10-11 классы», соблюдается преемственность изучения предмета на разных уровнях общего образования, логическая последовательность освоения программного содержания в ходе реализации образовательной деятельности. </w:t>
      </w:r>
    </w:p>
    <w:p w:rsidR="003251E1" w:rsidRDefault="007C507A">
      <w:pPr>
        <w:ind w:left="-4"/>
      </w:pPr>
      <w:r>
        <w:t xml:space="preserve">     Содержание учебного материала   по предмету «Русский язык 10-11 классы», количество часов на изучение предмета - 136 часов</w:t>
      </w:r>
      <w:r w:rsidR="00220D6B">
        <w:t xml:space="preserve">, реализуется </w:t>
      </w:r>
      <w:r>
        <w:t xml:space="preserve">в соответствии с ФГОС СОО. </w:t>
      </w:r>
    </w:p>
    <w:p w:rsidR="003251E1" w:rsidRDefault="007C507A">
      <w:pPr>
        <w:spacing w:after="104" w:line="250" w:lineRule="auto"/>
        <w:ind w:left="-4"/>
      </w:pPr>
      <w:r>
        <w:t xml:space="preserve">     Основой содержания   предмета «Русский язык 10-11 классы» является расширение и углубление базового образования, а также развитие и совершенствование способностей учащихся к речевому взаимодействию и социальной адаптации. На базовом уровне обучения предусматривается углубление и расширение знаний о языковой норме и ее разновидностях, нормах речевого поведения в различных сферах общения, совершенствование умений моделировать свое речевое поведение в соответствии с условиями и задачами общения.  </w:t>
      </w:r>
    </w:p>
    <w:p w:rsidR="003251E1" w:rsidRDefault="007C507A" w:rsidP="00220D6B">
      <w:pPr>
        <w:spacing w:after="231" w:line="335" w:lineRule="auto"/>
        <w:ind w:left="-5"/>
      </w:pPr>
      <w:r>
        <w:t xml:space="preserve">При изучении теоретической части предмета «Русский язык 10-11 классы», а также для решения заданий обучающиеся работают с учебником для общеобразовательных организаций: </w:t>
      </w:r>
      <w:r w:rsidR="00220D6B" w:rsidRPr="008C665F">
        <w:rPr>
          <w:szCs w:val="28"/>
        </w:rPr>
        <w:t>ФГОС. Русский язык (базовый и углубленный уровни) 10 класс. Львова С.</w:t>
      </w:r>
      <w:r w:rsidR="00220D6B">
        <w:rPr>
          <w:szCs w:val="28"/>
        </w:rPr>
        <w:t xml:space="preserve">И., Львов В.В. ООО Издательство: «ИОЦ МНЕМОЗИНА» </w:t>
      </w:r>
      <w:r w:rsidR="00220D6B" w:rsidRPr="008C665F">
        <w:rPr>
          <w:szCs w:val="28"/>
        </w:rPr>
        <w:t>2020</w:t>
      </w:r>
      <w:r w:rsidR="00220D6B">
        <w:rPr>
          <w:szCs w:val="28"/>
        </w:rPr>
        <w:t>.</w:t>
      </w:r>
      <w:r>
        <w:t xml:space="preserve">    Вся практическая часть предмета представлена упражнениями и заданиями повышенной трудности, что позволит выработать умения бы</w:t>
      </w:r>
      <w:r w:rsidR="00220D6B">
        <w:t xml:space="preserve">стро ориентироваться в тексте, </w:t>
      </w:r>
      <w:r>
        <w:t xml:space="preserve">усвоить синтаксические отношения между словами, восстанавливать авторские тексты, конструировать, редактировать, вставлять, сопоставлять, уметь составлять свой текст. При распределении учебного времени уделено внимание практической работе над анализом текстов разных жанров, усилена работа по развитию речи (пересказ, реферирование, составление тезисов, написание изложений, сочинений -миниатюр) с целью подготовки к ЕГЭ.  </w:t>
      </w:r>
    </w:p>
    <w:p w:rsidR="007C507A" w:rsidRDefault="007C507A" w:rsidP="00220D6B">
      <w:pPr>
        <w:spacing w:after="42"/>
        <w:ind w:left="-4"/>
      </w:pPr>
      <w:r>
        <w:t xml:space="preserve">  Рабочая программа учителя обеспечена методическим и дидактическим материалом, ориентирована на достижение реального результата работы каждого обучающегося на уроках по предмету «Русский язык 10-11 классы».    Рабочая программа составлена на учебный курс.  Срок её реализации  </w:t>
      </w:r>
    </w:p>
    <w:p w:rsidR="003251E1" w:rsidRDefault="007C507A">
      <w:pPr>
        <w:spacing w:after="42"/>
        <w:ind w:left="-4"/>
      </w:pPr>
      <w:r>
        <w:lastRenderedPageBreak/>
        <w:t xml:space="preserve">составляет 2 года. </w:t>
      </w:r>
    </w:p>
    <w:p w:rsidR="003251E1" w:rsidRDefault="007C507A">
      <w:pPr>
        <w:ind w:left="-4"/>
      </w:pPr>
      <w:r>
        <w:t>Данная рабочая программа по предмету «Русский язык 10-11 классы», соответствует предъявляемым требованиям и рекомендована к её использованию на уровне  среднего общего   образования.</w:t>
      </w:r>
      <w:r>
        <w:rPr>
          <w:color w:val="FF0000"/>
        </w:rPr>
        <w:t xml:space="preserve"> </w:t>
      </w:r>
    </w:p>
    <w:p w:rsidR="003251E1" w:rsidRDefault="007C507A">
      <w:pPr>
        <w:spacing w:after="18" w:line="259" w:lineRule="auto"/>
        <w:ind w:left="720" w:firstLine="0"/>
        <w:jc w:val="left"/>
      </w:pPr>
      <w:r>
        <w:t xml:space="preserve"> </w:t>
      </w:r>
    </w:p>
    <w:p w:rsidR="003251E1" w:rsidRDefault="007C507A">
      <w:pPr>
        <w:spacing w:after="0" w:line="259" w:lineRule="auto"/>
        <w:ind w:left="720" w:firstLine="0"/>
        <w:jc w:val="left"/>
      </w:pPr>
      <w:r>
        <w:t xml:space="preserve"> </w:t>
      </w:r>
    </w:p>
    <w:p w:rsidR="003251E1" w:rsidRDefault="007C507A">
      <w:pPr>
        <w:spacing w:after="0" w:line="259" w:lineRule="auto"/>
        <w:ind w:left="64" w:firstLine="0"/>
        <w:jc w:val="center"/>
      </w:pPr>
      <w:r>
        <w:rPr>
          <w:b/>
        </w:rPr>
        <w:t xml:space="preserve"> </w:t>
      </w:r>
    </w:p>
    <w:p w:rsidR="003251E1" w:rsidRDefault="007C507A">
      <w:pPr>
        <w:spacing w:after="0" w:line="259" w:lineRule="auto"/>
        <w:ind w:left="0" w:firstLine="0"/>
        <w:jc w:val="left"/>
      </w:pPr>
      <w:r>
        <w:rPr>
          <w:rFonts w:ascii="Calibri" w:eastAsia="Calibri" w:hAnsi="Calibri" w:cs="Calibri"/>
          <w:sz w:val="22"/>
        </w:rPr>
        <w:t xml:space="preserve"> </w:t>
      </w:r>
    </w:p>
    <w:sectPr w:rsidR="003251E1">
      <w:pgSz w:w="11906" w:h="16838"/>
      <w:pgMar w:top="1184" w:right="844" w:bottom="1202"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7CD9"/>
    <w:multiLevelType w:val="hybridMultilevel"/>
    <w:tmpl w:val="A628FE54"/>
    <w:lvl w:ilvl="0" w:tplc="A7B66682">
      <w:start w:val="1"/>
      <w:numFmt w:val="decimal"/>
      <w:lvlText w:val="%1)"/>
      <w:lvlJc w:val="left"/>
      <w:pPr>
        <w:ind w:left="30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190C2EFA">
      <w:start w:val="1"/>
      <w:numFmt w:val="lowerLetter"/>
      <w:lvlText w:val="%2"/>
      <w:lvlJc w:val="left"/>
      <w:pPr>
        <w:ind w:left="10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7FF6A6C0">
      <w:start w:val="1"/>
      <w:numFmt w:val="lowerRoman"/>
      <w:lvlText w:val="%3"/>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91C267EC">
      <w:start w:val="1"/>
      <w:numFmt w:val="decimal"/>
      <w:lvlText w:val="%4"/>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5394EDC0">
      <w:start w:val="1"/>
      <w:numFmt w:val="lowerLetter"/>
      <w:lvlText w:val="%5"/>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7FA69C30">
      <w:start w:val="1"/>
      <w:numFmt w:val="lowerRoman"/>
      <w:lvlText w:val="%6"/>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463247BE">
      <w:start w:val="1"/>
      <w:numFmt w:val="decimal"/>
      <w:lvlText w:val="%7"/>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A3A219F2">
      <w:start w:val="1"/>
      <w:numFmt w:val="lowerLetter"/>
      <w:lvlText w:val="%8"/>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DA381D2A">
      <w:start w:val="1"/>
      <w:numFmt w:val="lowerRoman"/>
      <w:lvlText w:val="%9"/>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1E1"/>
    <w:rsid w:val="00220D6B"/>
    <w:rsid w:val="00255072"/>
    <w:rsid w:val="003251E1"/>
    <w:rsid w:val="003305EB"/>
    <w:rsid w:val="007C5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C4DDA"/>
  <w15:docId w15:val="{CD143DD0-083D-4102-A683-11C07D70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328" w:lineRule="auto"/>
      <w:ind w:left="10"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3AD1D-3CF9-4CF5-9502-4E064516C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592</Words>
  <Characters>3380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metod1</cp:lastModifiedBy>
  <cp:revision>4</cp:revision>
  <dcterms:created xsi:type="dcterms:W3CDTF">2020-12-10T11:14:00Z</dcterms:created>
  <dcterms:modified xsi:type="dcterms:W3CDTF">2020-12-14T13:46:00Z</dcterms:modified>
</cp:coreProperties>
</file>